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6"/>
        <w:ind w:firstLine="5529"/>
      </w:pPr>
      <w:r>
        <w:t>PATVIRTINTA</w:t>
      </w:r>
    </w:p>
    <w:p>
      <w:pPr>
        <w:pStyle w:val="6"/>
        <w:ind w:firstLine="5529"/>
      </w:pPr>
      <w:r>
        <w:rPr>
          <w:rFonts w:hint="default"/>
          <w:lang w:val="lt-LT"/>
        </w:rPr>
        <w:t>Lentvario lopšelio-</w:t>
      </w:r>
      <w:r>
        <w:t xml:space="preserve"> darželio „</w:t>
      </w:r>
      <w:r>
        <w:rPr>
          <w:rFonts w:hint="default"/>
          <w:lang w:val="lt-LT"/>
        </w:rPr>
        <w:t>Svajonėlė</w:t>
      </w:r>
      <w:r>
        <w:t>“</w:t>
      </w:r>
    </w:p>
    <w:p>
      <w:pPr>
        <w:pStyle w:val="6"/>
        <w:ind w:firstLine="5529"/>
      </w:pPr>
      <w:r>
        <w:t>direktor</w:t>
      </w:r>
      <w:r>
        <w:rPr>
          <w:lang w:val="lt-LT"/>
        </w:rPr>
        <w:t>ė</w:t>
      </w:r>
      <w:r>
        <w:t>s</w:t>
      </w:r>
    </w:p>
    <w:p>
      <w:pPr>
        <w:pStyle w:val="6"/>
        <w:ind w:firstLine="5529"/>
        <w:rPr>
          <w:rFonts w:hint="default"/>
          <w:lang w:val="lt-LT"/>
        </w:rPr>
      </w:pPr>
      <w:r>
        <w:t>2020 m. kovo 16 d. įsakymu Nr. V-</w:t>
      </w:r>
      <w:r>
        <w:rPr>
          <w:rFonts w:hint="default"/>
          <w:lang w:val="lt-LT"/>
        </w:rPr>
        <w:t>10</w:t>
      </w:r>
      <w:bookmarkStart w:id="0" w:name="_GoBack"/>
      <w:bookmarkEnd w:id="0"/>
    </w:p>
    <w:p/>
    <w:p>
      <w:pPr>
        <w:jc w:val="center"/>
        <w:rPr>
          <w:b/>
          <w:sz w:val="24"/>
          <w:szCs w:val="24"/>
        </w:rPr>
      </w:pPr>
      <w:r>
        <w:rPr>
          <w:rFonts w:hint="default"/>
          <w:b/>
          <w:sz w:val="24"/>
          <w:szCs w:val="24"/>
          <w:lang w:val="lt-LT"/>
        </w:rPr>
        <w:t>LENTVARIO LOPŠELIO-</w:t>
      </w:r>
      <w:r>
        <w:rPr>
          <w:b/>
          <w:sz w:val="24"/>
          <w:szCs w:val="24"/>
        </w:rPr>
        <w:t xml:space="preserve"> DARŽELIO „</w:t>
      </w:r>
      <w:r>
        <w:rPr>
          <w:rFonts w:hint="default"/>
          <w:b/>
          <w:sz w:val="24"/>
          <w:szCs w:val="24"/>
          <w:lang w:val="lt-LT"/>
        </w:rPr>
        <w:t>SVAJONĖL</w:t>
      </w:r>
      <w:r>
        <w:rPr>
          <w:b/>
          <w:sz w:val="24"/>
          <w:szCs w:val="24"/>
        </w:rPr>
        <w:t>Ė“ NUOTOLINIO DARBO TVARKOS APRAŠAS</w:t>
      </w:r>
    </w:p>
    <w:p>
      <w:pPr>
        <w:jc w:val="center"/>
        <w:rPr>
          <w:b/>
        </w:rPr>
      </w:pPr>
      <w:r>
        <w:rPr>
          <w:b/>
        </w:rPr>
        <w:t>I. BENDROSIOS NUOSTATOS</w:t>
      </w:r>
    </w:p>
    <w:p>
      <w:pPr>
        <w:pStyle w:val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Nuotolinio darbo </w:t>
      </w:r>
      <w:r>
        <w:rPr>
          <w:rFonts w:hint="default"/>
          <w:sz w:val="24"/>
          <w:szCs w:val="24"/>
          <w:lang w:val="lt-LT"/>
        </w:rPr>
        <w:t>Lentvario lopšelio-</w:t>
      </w:r>
      <w:r>
        <w:rPr>
          <w:sz w:val="24"/>
          <w:szCs w:val="24"/>
        </w:rPr>
        <w:t>darželio ,,</w:t>
      </w:r>
      <w:r>
        <w:rPr>
          <w:rFonts w:hint="default"/>
          <w:sz w:val="24"/>
          <w:szCs w:val="24"/>
          <w:lang w:val="lt-LT"/>
        </w:rPr>
        <w:t>Svajonėl</w:t>
      </w:r>
      <w:r>
        <w:rPr>
          <w:sz w:val="24"/>
          <w:szCs w:val="24"/>
        </w:rPr>
        <w:t>ė“(toliau-</w:t>
      </w:r>
      <w:r>
        <w:rPr>
          <w:rFonts w:hint="default"/>
          <w:sz w:val="24"/>
          <w:szCs w:val="24"/>
          <w:lang w:val="lt-LT"/>
        </w:rPr>
        <w:t>Mokykla</w:t>
      </w:r>
      <w:r>
        <w:rPr>
          <w:sz w:val="24"/>
          <w:szCs w:val="24"/>
        </w:rPr>
        <w:t>) tvarkos aprašas (toliau – Aprašas) nustato</w:t>
      </w:r>
      <w:r>
        <w:rPr>
          <w:rFonts w:hint="default"/>
          <w:sz w:val="24"/>
          <w:szCs w:val="24"/>
          <w:lang w:val="lt-LT"/>
        </w:rPr>
        <w:t xml:space="preserve"> </w:t>
      </w:r>
      <w:r>
        <w:rPr>
          <w:sz w:val="24"/>
          <w:szCs w:val="24"/>
        </w:rPr>
        <w:t xml:space="preserve">nuotolinio darbo tvarką </w:t>
      </w:r>
      <w:r>
        <w:rPr>
          <w:rFonts w:hint="default"/>
          <w:sz w:val="24"/>
          <w:szCs w:val="24"/>
          <w:lang w:val="lt-LT"/>
        </w:rPr>
        <w:t>Mokykloje</w:t>
      </w:r>
      <w:r>
        <w:rPr>
          <w:sz w:val="24"/>
          <w:szCs w:val="24"/>
        </w:rPr>
        <w:t>.</w:t>
      </w:r>
    </w:p>
    <w:p>
      <w:pPr>
        <w:pStyle w:val="6"/>
        <w:jc w:val="both"/>
        <w:rPr>
          <w:sz w:val="24"/>
          <w:szCs w:val="24"/>
        </w:rPr>
      </w:pPr>
      <w:r>
        <w:rPr>
          <w:sz w:val="24"/>
          <w:szCs w:val="24"/>
        </w:rPr>
        <w:t>2. Nuotolinis darbas–įprastas darbuotojo darbas, kurį jis gali atlikti ir pagrindinėje darbovietėje,</w:t>
      </w:r>
    </w:p>
    <w:p>
      <w:pPr>
        <w:pStyle w:val="6"/>
        <w:jc w:val="both"/>
        <w:rPr>
          <w:sz w:val="24"/>
          <w:szCs w:val="24"/>
        </w:rPr>
      </w:pPr>
      <w:r>
        <w:rPr>
          <w:sz w:val="24"/>
          <w:szCs w:val="24"/>
        </w:rPr>
        <w:t>tačiau dėl tam tikrų priežasčių atliekamas kitoje, nutolusioje nuo pagrindinės darbovietės vietoje su</w:t>
      </w:r>
    </w:p>
    <w:p>
      <w:pPr>
        <w:pStyle w:val="6"/>
        <w:jc w:val="both"/>
        <w:rPr>
          <w:sz w:val="24"/>
          <w:szCs w:val="24"/>
        </w:rPr>
      </w:pPr>
      <w:r>
        <w:rPr>
          <w:sz w:val="24"/>
          <w:szCs w:val="24"/>
        </w:rPr>
        <w:t>darbdaviu suderinta tvarka ir sąlygomis.</w:t>
      </w:r>
    </w:p>
    <w:p>
      <w:pPr>
        <w:pStyle w:val="6"/>
        <w:jc w:val="both"/>
        <w:rPr>
          <w:sz w:val="24"/>
          <w:szCs w:val="24"/>
        </w:rPr>
      </w:pPr>
      <w:r>
        <w:rPr>
          <w:sz w:val="24"/>
          <w:szCs w:val="24"/>
        </w:rPr>
        <w:t>3. Galimybe dirbti nuotoliniu būdu gali pasinaudoti visi darbuotojai, kurių veiklos pobūdis ir</w:t>
      </w:r>
    </w:p>
    <w:p>
      <w:pPr>
        <w:pStyle w:val="6"/>
        <w:jc w:val="both"/>
        <w:rPr>
          <w:sz w:val="24"/>
          <w:szCs w:val="24"/>
        </w:rPr>
      </w:pPr>
      <w:r>
        <w:rPr>
          <w:sz w:val="24"/>
          <w:szCs w:val="24"/>
        </w:rPr>
        <w:t>specifika leidžia jiems priskirtas funkcijas atlikti šia darbo organizavimo forma.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II. NUOTOLINIO DARBO ORGANIZAVIMAS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Darbuotojas privalo užtikrinti, kad jo pasirinkta nuotolinio darbo vieta atitiktų darbuotojų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darbo saugą ir sveikatos apsaugą reglamentuojančių teisės aktų reikalavimus. Jeigu darbuotojui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kyla neaiškumų dėl vietos atitikties nustatytiems reikalavimams, darbuotojas turi kreiptis į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tiesioginį vadovą.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Darbuotojas užtikrina ir sutinka, kad nuotolinio darbo metu jis būtų pasiekiama</w:t>
      </w:r>
      <w:r>
        <w:rPr>
          <w:rFonts w:hint="default" w:cs="Times New Roman"/>
          <w:sz w:val="24"/>
          <w:szCs w:val="24"/>
          <w:lang w:val="lt-LT"/>
        </w:rPr>
        <w:t xml:space="preserve"> </w:t>
      </w:r>
      <w:r>
        <w:rPr>
          <w:rFonts w:cs="Times New Roman"/>
          <w:sz w:val="24"/>
          <w:szCs w:val="24"/>
        </w:rPr>
        <w:t xml:space="preserve">asmeniniu mobiliuoju telefonu. Darbui naudoja </w:t>
      </w:r>
      <w:r>
        <w:rPr>
          <w:rFonts w:hint="default" w:cs="Times New Roman"/>
          <w:sz w:val="24"/>
          <w:szCs w:val="24"/>
          <w:lang w:val="lt-LT"/>
        </w:rPr>
        <w:t xml:space="preserve">Mokyklos suteiktą </w:t>
      </w:r>
      <w:r>
        <w:rPr>
          <w:rFonts w:cs="Times New Roman"/>
          <w:sz w:val="24"/>
          <w:szCs w:val="24"/>
        </w:rPr>
        <w:t>kompiuterį, laikydamasis saugos ir asmens duomenų apsaugos įstatymų reikalavimų.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Galimybė dirbti nuotoliniu būdu suteikiama šalių susitarimu pagal darbuotojo prašymą.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Prašymas dėl nuotolinio darbo turi būti suderintas su </w:t>
      </w:r>
      <w:r>
        <w:rPr>
          <w:rFonts w:hint="default" w:cs="Times New Roman"/>
          <w:sz w:val="24"/>
          <w:szCs w:val="24"/>
          <w:lang w:val="lt-LT"/>
        </w:rPr>
        <w:t>Mokyklos</w:t>
      </w:r>
      <w:r>
        <w:rPr>
          <w:rFonts w:cs="Times New Roman"/>
          <w:sz w:val="24"/>
          <w:szCs w:val="24"/>
        </w:rPr>
        <w:t xml:space="preserve"> direktoriumi. Sprendimas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priimamas šalims sutarus, kad dėl nuotolinio darbo patirtos išlaidos darbuotojui nėra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kompensuojamos.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 Prašyme privaloma nurodyti :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7.1. nuotolinio darbo vietą (tikslų adresą, kur bus dirbama);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7.2. telefono numerį kuriuo bus palaikomas ryšys;</w:t>
      </w:r>
    </w:p>
    <w:p>
      <w:pPr>
        <w:pStyle w:val="6"/>
        <w:jc w:val="both"/>
        <w:rPr>
          <w:rFonts w:hint="default" w:cs="Times New Roman"/>
          <w:sz w:val="24"/>
          <w:szCs w:val="24"/>
          <w:lang w:val="lt-LT"/>
        </w:rPr>
      </w:pPr>
      <w:r>
        <w:rPr>
          <w:rFonts w:cs="Times New Roman"/>
          <w:sz w:val="24"/>
          <w:szCs w:val="24"/>
        </w:rPr>
        <w:t xml:space="preserve">7.3. </w:t>
      </w:r>
      <w:r>
        <w:rPr>
          <w:rFonts w:hint="default" w:cs="Times New Roman"/>
          <w:sz w:val="24"/>
          <w:szCs w:val="24"/>
          <w:lang w:val="lt-LT"/>
        </w:rPr>
        <w:t>darbo priemones;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7.4. patvirtinti, kad nuotolinio darbo vieta ir naudojamos darbo priemonės atitinka būtinus saugos ir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sveikatos reikalavimus;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7.5. patvirtinti įsipareigojimą laikytis nuotolinio darbo saugos reikalavimų darbo funkcijų atlikimo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metu, taip pat patvirtinti, kad jeigu trauma bus patirta laiku, kuris pagal susitarimą nepriskiriamas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darbo laikui, arba su darbo funkcijų atlikimu nenusijusiomis aplinkybėmis, įvykis nebus laikomas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nelaimingu atsitikimu darbe;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7.6. pasižadėti </w:t>
      </w:r>
      <w:r>
        <w:rPr>
          <w:rFonts w:hint="default" w:cs="Times New Roman"/>
          <w:sz w:val="24"/>
          <w:szCs w:val="24"/>
          <w:lang w:val="lt-LT"/>
        </w:rPr>
        <w:t>saugoti Mokyklos konfidencialius duomenis ir informaciją</w:t>
      </w:r>
      <w:r>
        <w:rPr>
          <w:rFonts w:cs="Times New Roman"/>
          <w:sz w:val="24"/>
          <w:szCs w:val="24"/>
        </w:rPr>
        <w:t>.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 Nuotolinio darbo metu darbuotojas turi būti pasiekiamas jo nurodytu telefonu, o praleidęs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skambučius perskambinti ne vėliau kaip per vieną valandą.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 Už darbo nuotoliniu būdu rezultatus darbuotojas atsiskaito tiesioginiam vadovui, jo nustatytu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būdu: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9.1. dirbant nuotoliniu būdu darbuotojo dirbtas laikas </w:t>
      </w:r>
      <w:r>
        <w:rPr>
          <w:rFonts w:hint="default" w:cs="Times New Roman"/>
          <w:sz w:val="24"/>
          <w:szCs w:val="24"/>
          <w:lang w:val="lt-LT"/>
        </w:rPr>
        <w:t>Mokyklos</w:t>
      </w:r>
      <w:r>
        <w:rPr>
          <w:rFonts w:cs="Times New Roman"/>
          <w:sz w:val="24"/>
          <w:szCs w:val="24"/>
        </w:rPr>
        <w:t xml:space="preserve"> darbo laiko apskaitos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žiniaraštyje žymimas taip pat kaip dirbant  </w:t>
      </w:r>
      <w:r>
        <w:rPr>
          <w:rFonts w:hint="default" w:cs="Times New Roman"/>
          <w:sz w:val="24"/>
          <w:szCs w:val="24"/>
          <w:lang w:val="lt-LT"/>
        </w:rPr>
        <w:t>Mokyklos</w:t>
      </w:r>
      <w:r>
        <w:rPr>
          <w:rFonts w:cs="Times New Roman"/>
          <w:sz w:val="24"/>
          <w:szCs w:val="24"/>
        </w:rPr>
        <w:t xml:space="preserve"> patalpose;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9.2. darbuotojui, dirbančiam nuotoliniu būdu, konkrečias užduotis direktorius gali pateikti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elektronine forma, siųsdamas jas į darbuotojo tarnybinio elektroninio pašto dėžutę arba žodžiu,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fiksuotu, ar asmeniniu telefono ryšiu (toliau – telefono ryšys);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9.3. darbuotojas, atlikęs jam pavestas užduotis, nedelsdamas jas išsiunčia tarnybiniu elektroniniu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paštu;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9.4. darbuotojas, dirbantis nuotoliniu būdu, privalo nuolat tikrinti savo tarnybinio elektroninio pašto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dėžutę ir operatyviai atsakyti į elektroninius pranešimus bei atsiliepti į skambučius telefono ryšiu;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9.5. darbuotojas, dirbantis nuotoliniu būdu, užtikrina, kad darbo nuotoliniu būdu vietoje nuolat būtų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įjungta interneto prieiga, kompiuterinė technika ir telefonas.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 Direktorius netvirtina darbuotojo prašymo leisti dirbti nuotoliniu būdu, esant vienai ar kelioms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toliau nurodytoms aplinkybėms: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10.1. pageidaujamą dirbti nuotoliniu būdu dieną yra numatyti posėdžiai, pasitarimai, susitikimai,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diskusijos ar kt. renginiai, kuriuose darbuotojo dalyvavimas būtinas;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10.2. darbuotojas dėl veiklos pobūdžio ir specifikos negali atlikti priskirtų funkcijų ne  vaikų darželio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patalpose;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10.3. dėl darbo nuotoliniu būdu nebūtų užtikrintas tinkamas funkcijų vykdymas;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10.4. darbas nuotoliniu būdu daro neigiamą įtaką darbuotojo darbo kokybei;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10.5. darbuotojui pateikus prašymą panaikinti leidimą dirbti nuotolinį darbą;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10.6. pasikeičia aplinkybės ir nepavyksta suderinti darbuotojo darbo grafiko (keičiasi  atliekamos funkcijos it kt.);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10.7. nesusitariama dėl darbui reikalingų naudoti darbo priemonių, įrangos aprūpinimo;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10.8. darbuotojas neužtikrina saugių darbo sąlygų, naudojamos netinkamos darbo priemonės;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10.9. darbuotojas neužtikrina duomenų ir informacijos saugumo;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10.10. darbuotojas piktnaudžiauja galimybe dirbti nuotoliniu būdu.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10.11.darbuotojas turi galiojančių darbo drausmės pažeidimų, susijusių su tokia darbo organizavimo</w:t>
      </w:r>
      <w:r>
        <w:rPr>
          <w:rFonts w:hint="default" w:cs="Times New Roman"/>
          <w:sz w:val="24"/>
          <w:szCs w:val="24"/>
          <w:lang w:val="lt-LT"/>
        </w:rPr>
        <w:t xml:space="preserve"> </w:t>
      </w:r>
      <w:r>
        <w:rPr>
          <w:rFonts w:cs="Times New Roman"/>
          <w:sz w:val="24"/>
          <w:szCs w:val="24"/>
        </w:rPr>
        <w:t>forma;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>
        <w:rPr>
          <w:rFonts w:hint="default" w:cs="Times New Roman"/>
          <w:sz w:val="24"/>
          <w:szCs w:val="24"/>
          <w:lang w:val="lt-LT"/>
        </w:rPr>
        <w:t>1</w:t>
      </w:r>
      <w:r>
        <w:rPr>
          <w:rFonts w:cs="Times New Roman"/>
          <w:sz w:val="24"/>
          <w:szCs w:val="24"/>
        </w:rPr>
        <w:t>. Teisę patikrinti, ar darbuotojai, dirbantys nuotolinį darbą, laikosi Taisyklių ir susitarime prie</w:t>
      </w:r>
    </w:p>
    <w:p>
      <w:pPr>
        <w:pStyle w:val="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darbo sutarties nustatytų sąlygų, turi direktorius ar jo paskirtas kitas darbuotojas.</w:t>
      </w:r>
    </w:p>
    <w:p>
      <w:pPr>
        <w:pStyle w:val="6"/>
        <w:jc w:val="both"/>
        <w:rPr>
          <w:rFonts w:cs="Times New Roman"/>
          <w:sz w:val="24"/>
          <w:szCs w:val="24"/>
        </w:rPr>
      </w:pPr>
    </w:p>
    <w:p>
      <w:pPr>
        <w:pStyle w:val="6"/>
        <w:rPr>
          <w:b/>
          <w:sz w:val="24"/>
          <w:szCs w:val="24"/>
        </w:rPr>
      </w:pPr>
    </w:p>
    <w:p>
      <w:pPr>
        <w:jc w:val="center"/>
        <w:rPr>
          <w:b/>
        </w:rPr>
      </w:pPr>
      <w:r>
        <w:rPr>
          <w:b/>
        </w:rPr>
        <w:t>I</w:t>
      </w:r>
      <w:r>
        <w:rPr>
          <w:rFonts w:hint="default"/>
          <w:b/>
          <w:lang w:val="lt-LT"/>
        </w:rPr>
        <w:t>II</w:t>
      </w:r>
      <w:r>
        <w:rPr>
          <w:b/>
        </w:rPr>
        <w:t>. BAIGIAMOSIOS NUOSTATOS</w:t>
      </w:r>
    </w:p>
    <w:p>
      <w:pPr>
        <w:pStyle w:val="6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default"/>
          <w:sz w:val="24"/>
          <w:szCs w:val="24"/>
          <w:lang w:val="lt-LT"/>
        </w:rPr>
        <w:t>2</w:t>
      </w:r>
      <w:r>
        <w:rPr>
          <w:sz w:val="24"/>
          <w:szCs w:val="24"/>
        </w:rPr>
        <w:t>. Esant tarnybinei būtinybei nuotoliniu būdu dirbantis darbuotojas privalo ne vėliau kaip per</w:t>
      </w:r>
    </w:p>
    <w:p>
      <w:pPr>
        <w:pStyle w:val="6"/>
        <w:rPr>
          <w:sz w:val="24"/>
          <w:szCs w:val="24"/>
        </w:rPr>
      </w:pPr>
      <w:r>
        <w:rPr>
          <w:sz w:val="24"/>
          <w:szCs w:val="24"/>
        </w:rPr>
        <w:t>pusantros valandos atvykti į savo darbo vietą.</w:t>
      </w:r>
    </w:p>
    <w:p>
      <w:pPr>
        <w:pStyle w:val="6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default"/>
          <w:sz w:val="24"/>
          <w:szCs w:val="24"/>
          <w:lang w:val="lt-LT"/>
        </w:rPr>
        <w:t>3</w:t>
      </w:r>
      <w:r>
        <w:rPr>
          <w:sz w:val="24"/>
          <w:szCs w:val="24"/>
        </w:rPr>
        <w:t>. Darbuotojui, kuris nesilaiko aukščiau įvardintų nuotolinio darbo tvarkos reikalavimų, galimybė</w:t>
      </w:r>
    </w:p>
    <w:p>
      <w:pPr>
        <w:pStyle w:val="6"/>
        <w:rPr>
          <w:sz w:val="24"/>
          <w:szCs w:val="24"/>
        </w:rPr>
      </w:pPr>
      <w:r>
        <w:rPr>
          <w:sz w:val="24"/>
          <w:szCs w:val="24"/>
        </w:rPr>
        <w:t>dirbti nuotoliniu būdu ribojama arba nesuteikiama.</w:t>
      </w:r>
    </w:p>
    <w:p>
      <w:pPr>
        <w:pStyle w:val="6"/>
        <w:numPr>
          <w:ilvl w:val="0"/>
          <w:numId w:val="1"/>
        </w:numPr>
        <w:rPr>
          <w:rFonts w:hint="default"/>
          <w:sz w:val="24"/>
          <w:szCs w:val="24"/>
          <w:lang w:val="lt-LT"/>
        </w:rPr>
      </w:pPr>
      <w:r>
        <w:rPr>
          <w:rFonts w:hint="default"/>
          <w:sz w:val="24"/>
          <w:szCs w:val="24"/>
          <w:lang w:val="lt-LT"/>
        </w:rPr>
        <w:t>Užduočių formavimas ir atsiskaitymas už jų rezultatus nesiskiria nuo darbo nenuotoliniu būdu formuojamų užduočių ir atsiskaitymo už jas.</w:t>
      </w:r>
    </w:p>
    <w:p>
      <w:pPr>
        <w:pStyle w:val="6"/>
        <w:rPr>
          <w:sz w:val="24"/>
          <w:szCs w:val="24"/>
        </w:rPr>
      </w:pPr>
    </w:p>
    <w:p>
      <w:pPr>
        <w:pStyle w:val="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sectPr>
      <w:footerReference r:id="rId3" w:type="default"/>
      <w:pgSz w:w="11906" w:h="16838"/>
      <w:pgMar w:top="284" w:right="567" w:bottom="709" w:left="1701" w:header="567" w:footer="567" w:gutter="0"/>
      <w:cols w:space="1296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4848670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68BA97"/>
    <w:multiLevelType w:val="singleLevel"/>
    <w:tmpl w:val="D868BA97"/>
    <w:lvl w:ilvl="0" w:tentative="0">
      <w:start w:val="1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17"/>
    <w:rsid w:val="003624B8"/>
    <w:rsid w:val="003E2F25"/>
    <w:rsid w:val="00777C91"/>
    <w:rsid w:val="00783498"/>
    <w:rsid w:val="008115CA"/>
    <w:rsid w:val="00875995"/>
    <w:rsid w:val="00923278"/>
    <w:rsid w:val="00BD5A83"/>
    <w:rsid w:val="00D02817"/>
    <w:rsid w:val="00D43DE0"/>
    <w:rsid w:val="00F26D03"/>
    <w:rsid w:val="3B172064"/>
    <w:rsid w:val="3D430CBF"/>
    <w:rsid w:val="50C5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Theme="minorHAnsi" w:cstheme="minorBidi"/>
      <w:sz w:val="22"/>
      <w:szCs w:val="22"/>
      <w:lang w:val="lt-LT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3">
    <w:name w:val="header"/>
    <w:basedOn w:val="1"/>
    <w:link w:val="7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6">
    <w:name w:val="No Spacing"/>
    <w:qFormat/>
    <w:uiPriority w:val="1"/>
    <w:pPr>
      <w:spacing w:after="0" w:line="240" w:lineRule="auto"/>
    </w:pPr>
    <w:rPr>
      <w:rFonts w:ascii="Times New Roman" w:hAnsi="Times New Roman" w:eastAsiaTheme="minorHAnsi" w:cstheme="minorBidi"/>
      <w:sz w:val="22"/>
      <w:szCs w:val="22"/>
      <w:lang w:val="lt-LT" w:eastAsia="en-US" w:bidi="ar-SA"/>
    </w:rPr>
  </w:style>
  <w:style w:type="character" w:customStyle="1" w:styleId="7">
    <w:name w:val="Antraštės Diagrama"/>
    <w:basedOn w:val="4"/>
    <w:link w:val="3"/>
    <w:qFormat/>
    <w:uiPriority w:val="99"/>
  </w:style>
  <w:style w:type="character" w:customStyle="1" w:styleId="8">
    <w:name w:val="Poraštė Diagrama"/>
    <w:basedOn w:val="4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3951</Words>
  <Characters>2253</Characters>
  <Lines>18</Lines>
  <Paragraphs>12</Paragraphs>
  <TotalTime>28</TotalTime>
  <ScaleCrop>false</ScaleCrop>
  <LinksUpToDate>false</LinksUpToDate>
  <CharactersWithSpaces>6192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2020-03-16T09:13:00Z</dcterms:created>
  <dc:creator>Asus</dc:creator>
  <cp:lastModifiedBy>Lenovo</cp:lastModifiedBy>
  <cp:lastPrinted>2020-04-20T08:48:00Z</cp:lastPrinted>
  <dcterms:modified xsi:type="dcterms:W3CDTF">2020-11-05T09:00:53Z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